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45" w:rsidRPr="006A42A8" w:rsidRDefault="00F06345" w:rsidP="00F06345">
      <w:pPr>
        <w:ind w:left="-567"/>
        <w:jc w:val="center"/>
        <w:rPr>
          <w:rFonts w:ascii="Arial Narrow" w:hAnsi="Arial Narrow" w:cs="Arial"/>
          <w:b/>
          <w:sz w:val="24"/>
          <w:szCs w:val="24"/>
        </w:rPr>
      </w:pPr>
      <w:r w:rsidRPr="006A42A8">
        <w:rPr>
          <w:rFonts w:ascii="Arial Narrow" w:hAnsi="Arial Narrow" w:cs="Arial"/>
          <w:b/>
          <w:sz w:val="24"/>
          <w:szCs w:val="24"/>
        </w:rPr>
        <w:t>COMUNE DI PORTO SAN GIORGIO</w:t>
      </w:r>
    </w:p>
    <w:p w:rsidR="00F06345" w:rsidRPr="006A42A8" w:rsidRDefault="00F06345" w:rsidP="00F06345">
      <w:pPr>
        <w:shd w:val="clear" w:color="auto" w:fill="B6DDE8"/>
        <w:tabs>
          <w:tab w:val="left" w:pos="0"/>
        </w:tabs>
        <w:spacing w:after="0" w:line="240" w:lineRule="auto"/>
        <w:ind w:right="-1"/>
        <w:jc w:val="center"/>
        <w:rPr>
          <w:rFonts w:ascii="Arial Narrow" w:eastAsia="Times New Roman" w:hAnsi="Arial Narrow" w:cs="Arial"/>
          <w:b/>
          <w:lang w:eastAsia="it-IT"/>
        </w:rPr>
      </w:pPr>
    </w:p>
    <w:p w:rsidR="00F06345" w:rsidRPr="006A42A8" w:rsidRDefault="00F06345" w:rsidP="00F06345">
      <w:pPr>
        <w:shd w:val="clear" w:color="auto" w:fill="B6DDE8"/>
        <w:tabs>
          <w:tab w:val="left" w:pos="0"/>
        </w:tabs>
        <w:spacing w:after="0" w:line="240" w:lineRule="auto"/>
        <w:ind w:right="-1"/>
        <w:jc w:val="center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6A42A8">
        <w:rPr>
          <w:rFonts w:ascii="Arial Narrow" w:eastAsia="Times New Roman" w:hAnsi="Arial Narrow" w:cs="Arial"/>
          <w:sz w:val="24"/>
          <w:szCs w:val="24"/>
          <w:lang w:eastAsia="it-IT"/>
        </w:rPr>
        <w:t>AVVISO DI SELEZIONE PUBBLICA COMPARATIVA</w:t>
      </w:r>
    </w:p>
    <w:p w:rsidR="00F06345" w:rsidRPr="006A42A8" w:rsidRDefault="00F06345" w:rsidP="00F06345">
      <w:pPr>
        <w:shd w:val="clear" w:color="auto" w:fill="B6DDE8"/>
        <w:tabs>
          <w:tab w:val="left" w:pos="0"/>
        </w:tabs>
        <w:spacing w:after="0" w:line="240" w:lineRule="auto"/>
        <w:ind w:right="-1"/>
        <w:jc w:val="center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:rsidR="00F06345" w:rsidRPr="006A42A8" w:rsidRDefault="00F06345" w:rsidP="00F06345">
      <w:pPr>
        <w:shd w:val="clear" w:color="auto" w:fill="B6DDE8"/>
        <w:tabs>
          <w:tab w:val="left" w:pos="0"/>
        </w:tabs>
        <w:spacing w:after="0" w:line="240" w:lineRule="auto"/>
        <w:ind w:right="-1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6A42A8">
        <w:rPr>
          <w:rFonts w:ascii="Arial Narrow" w:eastAsia="Times New Roman" w:hAnsi="Arial Narrow" w:cs="Arial"/>
          <w:sz w:val="24"/>
          <w:szCs w:val="24"/>
          <w:lang w:eastAsia="it-IT"/>
        </w:rPr>
        <w:t>PER LA RICERCA DI CANDIDATURE FINALIZZATE ALLA COPERTURA DELLA POSIZIONE DI DIRIGENTE DA ASSEGNARE AL IV SETTORE (SERVIZI TECNICI PER IL TERRITORIO), MEDIANTE COSTITUZIONE DI RAPPORTO A TEMPO PIENO E DETERMINATO, AI SENSI DELL’ART.110, 1 COMMA DEL TUEL.</w:t>
      </w:r>
    </w:p>
    <w:p w:rsidR="00F06345" w:rsidRPr="006A42A8" w:rsidRDefault="00F06345" w:rsidP="00F06345">
      <w:pPr>
        <w:shd w:val="clear" w:color="auto" w:fill="B6DDE8"/>
        <w:tabs>
          <w:tab w:val="left" w:pos="0"/>
        </w:tabs>
        <w:spacing w:after="0" w:line="240" w:lineRule="auto"/>
        <w:ind w:right="-1"/>
        <w:jc w:val="center"/>
        <w:rPr>
          <w:rFonts w:ascii="Arial Narrow" w:eastAsia="Times New Roman" w:hAnsi="Arial Narrow" w:cs="Arial"/>
          <w:b/>
          <w:lang w:eastAsia="it-IT"/>
        </w:rPr>
      </w:pPr>
    </w:p>
    <w:p w:rsidR="00F06345" w:rsidRPr="006A42A8" w:rsidRDefault="00F06345" w:rsidP="00F06345">
      <w:pPr>
        <w:pStyle w:val="Nessunaspaziatura"/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8073A6" w:rsidRPr="006A42A8" w:rsidRDefault="00B4740B" w:rsidP="00F06345">
      <w:pPr>
        <w:pStyle w:val="Nessunaspaziatura"/>
        <w:jc w:val="center"/>
        <w:rPr>
          <w:rFonts w:ascii="Arial Narrow" w:hAnsi="Arial Narrow" w:cs="Arial"/>
          <w:sz w:val="24"/>
          <w:szCs w:val="24"/>
        </w:rPr>
      </w:pPr>
      <w:r w:rsidRPr="006A42A8">
        <w:rPr>
          <w:rFonts w:ascii="Arial Narrow" w:hAnsi="Arial Narrow" w:cs="Arial"/>
          <w:sz w:val="24"/>
          <w:szCs w:val="24"/>
        </w:rPr>
        <w:t>A</w:t>
      </w:r>
      <w:r w:rsidR="008073A6" w:rsidRPr="006A42A8">
        <w:rPr>
          <w:rFonts w:ascii="Arial Narrow" w:hAnsi="Arial Narrow" w:cs="Arial"/>
          <w:sz w:val="24"/>
          <w:szCs w:val="24"/>
        </w:rPr>
        <w:t>d integrazione di quanto dichiarato nella domanda di partecipazione</w:t>
      </w:r>
    </w:p>
    <w:p w:rsidR="008073A6" w:rsidRPr="006A42A8" w:rsidRDefault="008073A6" w:rsidP="00F06345">
      <w:pPr>
        <w:pStyle w:val="Nessunaspaziatura"/>
        <w:jc w:val="center"/>
        <w:rPr>
          <w:rFonts w:ascii="Arial Narrow" w:hAnsi="Arial Narrow" w:cs="Arial"/>
          <w:sz w:val="24"/>
          <w:szCs w:val="24"/>
        </w:rPr>
      </w:pPr>
    </w:p>
    <w:p w:rsidR="008073A6" w:rsidRPr="006A42A8" w:rsidRDefault="00F06345" w:rsidP="00F06345">
      <w:pPr>
        <w:pStyle w:val="Nessunaspaziatura"/>
        <w:jc w:val="center"/>
        <w:rPr>
          <w:rFonts w:ascii="Arial Narrow" w:hAnsi="Arial Narrow" w:cs="Arial"/>
          <w:sz w:val="24"/>
          <w:szCs w:val="24"/>
        </w:rPr>
      </w:pPr>
      <w:r w:rsidRPr="006A42A8">
        <w:rPr>
          <w:rFonts w:ascii="Arial Narrow" w:hAnsi="Arial Narrow" w:cs="Arial"/>
          <w:sz w:val="24"/>
          <w:szCs w:val="24"/>
        </w:rPr>
        <w:t>DICHIAR</w:t>
      </w:r>
      <w:r w:rsidR="008073A6" w:rsidRPr="006A42A8">
        <w:rPr>
          <w:rFonts w:ascii="Arial Narrow" w:hAnsi="Arial Narrow" w:cs="Arial"/>
          <w:sz w:val="24"/>
          <w:szCs w:val="24"/>
        </w:rPr>
        <w:t>O</w:t>
      </w:r>
    </w:p>
    <w:p w:rsidR="00F06345" w:rsidRPr="006A42A8" w:rsidRDefault="00F06345" w:rsidP="00F063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sz w:val="24"/>
          <w:szCs w:val="24"/>
          <w:lang w:eastAsia="it-IT"/>
        </w:rPr>
      </w:pPr>
      <w:r w:rsidRPr="006A42A8">
        <w:rPr>
          <w:rFonts w:ascii="Arial Narrow" w:hAnsi="Arial Narrow" w:cs="Segoe UI"/>
          <w:sz w:val="24"/>
          <w:szCs w:val="24"/>
          <w:lang w:eastAsia="it-IT"/>
        </w:rPr>
        <w:t xml:space="preserve"> </w:t>
      </w:r>
    </w:p>
    <w:p w:rsidR="00F06345" w:rsidRPr="006A42A8" w:rsidRDefault="00E00DBB" w:rsidP="00B474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sz w:val="24"/>
          <w:szCs w:val="24"/>
          <w:lang w:eastAsia="it-IT"/>
        </w:rPr>
      </w:pPr>
      <w:r w:rsidRPr="006A42A8">
        <w:rPr>
          <w:rFonts w:ascii="Arial Narrow" w:hAnsi="Arial Narrow" w:cs="Segoe UI"/>
          <w:sz w:val="24"/>
          <w:szCs w:val="24"/>
          <w:lang w:eastAsia="it-IT"/>
        </w:rPr>
        <w:t xml:space="preserve">di </w:t>
      </w:r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non avere subito condanne per danno erariale a seguito di procedimenti di responsabilità innanzi alla Corte dei Conti; </w:t>
      </w:r>
    </w:p>
    <w:p w:rsidR="00F06345" w:rsidRPr="006A42A8" w:rsidRDefault="008073A6" w:rsidP="00B474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sz w:val="24"/>
          <w:szCs w:val="24"/>
          <w:lang w:eastAsia="it-IT"/>
        </w:rPr>
      </w:pPr>
      <w:r w:rsidRPr="006A42A8">
        <w:rPr>
          <w:rFonts w:ascii="Arial Narrow" w:hAnsi="Arial Narrow" w:cs="Segoe UI"/>
          <w:sz w:val="24"/>
          <w:szCs w:val="24"/>
          <w:lang w:eastAsia="it-IT"/>
        </w:rPr>
        <w:t xml:space="preserve">che non ricorrono </w:t>
      </w:r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situazioni di </w:t>
      </w:r>
      <w:proofErr w:type="spellStart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>inconferibilità</w:t>
      </w:r>
      <w:proofErr w:type="spellEnd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 di incarichi dirigenziali di cui all’art.3 del </w:t>
      </w:r>
      <w:proofErr w:type="spellStart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>D.Lgs.</w:t>
      </w:r>
      <w:proofErr w:type="spellEnd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 39/2013. Tale requisito deve sussistere anche al momento dell’assunzione in servizio; </w:t>
      </w:r>
    </w:p>
    <w:p w:rsidR="00F06345" w:rsidRPr="006A42A8" w:rsidRDefault="008073A6" w:rsidP="00B474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sz w:val="24"/>
          <w:szCs w:val="24"/>
          <w:lang w:eastAsia="it-IT"/>
        </w:rPr>
      </w:pPr>
      <w:r w:rsidRPr="006A42A8">
        <w:rPr>
          <w:rFonts w:ascii="Arial Narrow" w:hAnsi="Arial Narrow" w:cs="Segoe UI"/>
          <w:sz w:val="24"/>
          <w:szCs w:val="24"/>
          <w:lang w:eastAsia="it-IT"/>
        </w:rPr>
        <w:t xml:space="preserve">che </w:t>
      </w:r>
      <w:r w:rsidRPr="006A42A8">
        <w:rPr>
          <w:rFonts w:ascii="Arial Narrow" w:hAnsi="Arial Narrow" w:cs="Segoe UI"/>
          <w:sz w:val="24"/>
          <w:szCs w:val="24"/>
          <w:lang w:eastAsia="it-IT"/>
        </w:rPr>
        <w:t xml:space="preserve">non ricorrono </w:t>
      </w:r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cause ostative di cui all’art. 35 bis, comma 1, </w:t>
      </w:r>
      <w:proofErr w:type="spellStart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>lett</w:t>
      </w:r>
      <w:proofErr w:type="spellEnd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. b) e c) del </w:t>
      </w:r>
      <w:proofErr w:type="spellStart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>D.Lgs.</w:t>
      </w:r>
      <w:proofErr w:type="spellEnd"/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 165/2001; </w:t>
      </w:r>
    </w:p>
    <w:p w:rsidR="00F06345" w:rsidRPr="006A42A8" w:rsidRDefault="00E00DBB" w:rsidP="00B474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sz w:val="24"/>
          <w:szCs w:val="24"/>
          <w:lang w:eastAsia="it-IT"/>
        </w:rPr>
      </w:pPr>
      <w:r w:rsidRPr="006A42A8">
        <w:rPr>
          <w:rFonts w:ascii="Arial Narrow" w:hAnsi="Arial Narrow" w:cs="Segoe UI"/>
          <w:sz w:val="24"/>
          <w:szCs w:val="24"/>
          <w:lang w:eastAsia="it-IT"/>
        </w:rPr>
        <w:t xml:space="preserve">di </w:t>
      </w:r>
      <w:r w:rsidR="00B4740B" w:rsidRPr="006A42A8">
        <w:rPr>
          <w:rFonts w:ascii="Arial Narrow" w:hAnsi="Arial Narrow" w:cs="Segoe UI"/>
          <w:sz w:val="24"/>
          <w:szCs w:val="24"/>
          <w:lang w:eastAsia="it-IT"/>
        </w:rPr>
        <w:t>n</w:t>
      </w:r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 xml:space="preserve">on essere in godimento del trattamento di quiescenza, ex art.5, D.L. n.95/2012 convertito con modificazioni in Legge n. 135/2012 e ss. mm. ii; </w:t>
      </w:r>
    </w:p>
    <w:p w:rsidR="00F06345" w:rsidRPr="006A42A8" w:rsidRDefault="00E00DBB" w:rsidP="00B4740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it-IT"/>
        </w:rPr>
      </w:pPr>
      <w:r w:rsidRPr="006A42A8">
        <w:rPr>
          <w:rFonts w:ascii="Arial Narrow" w:hAnsi="Arial Narrow" w:cs="Segoe UI"/>
          <w:sz w:val="24"/>
          <w:szCs w:val="24"/>
          <w:lang w:eastAsia="it-IT"/>
        </w:rPr>
        <w:t xml:space="preserve">di </w:t>
      </w:r>
      <w:r w:rsidR="00F06345" w:rsidRPr="006A42A8">
        <w:rPr>
          <w:rFonts w:ascii="Arial Narrow" w:hAnsi="Arial Narrow" w:cs="Segoe UI"/>
          <w:sz w:val="24"/>
          <w:szCs w:val="24"/>
          <w:lang w:eastAsia="it-IT"/>
        </w:rPr>
        <w:t>essere in possesso dell’a</w:t>
      </w:r>
      <w:r w:rsidR="00F06345" w:rsidRPr="006A42A8">
        <w:rPr>
          <w:rFonts w:ascii="Arial Narrow" w:hAnsi="Arial Narrow" w:cs="Arial"/>
          <w:sz w:val="24"/>
          <w:szCs w:val="24"/>
          <w:lang w:eastAsia="it-IT"/>
        </w:rPr>
        <w:t>bilitazione all’esercizio della professione di Ingegnere o di Architetto;</w:t>
      </w:r>
    </w:p>
    <w:p w:rsidR="00070BAB" w:rsidRPr="006A42A8" w:rsidRDefault="00070BAB"/>
    <w:p w:rsidR="00B4740B" w:rsidRPr="006A42A8" w:rsidRDefault="00B4740B">
      <w:pPr>
        <w:rPr>
          <w:rFonts w:ascii="Arial Narrow" w:hAnsi="Arial Narrow" w:cs="Arial"/>
          <w:sz w:val="24"/>
          <w:szCs w:val="24"/>
          <w:lang w:eastAsia="it-IT"/>
        </w:rPr>
      </w:pPr>
      <w:r w:rsidRPr="006A42A8">
        <w:rPr>
          <w:rFonts w:ascii="Arial Narrow" w:hAnsi="Arial Narrow" w:cs="Arial"/>
          <w:sz w:val="24"/>
          <w:szCs w:val="24"/>
          <w:lang w:eastAsia="it-IT"/>
        </w:rPr>
        <w:t>Data __________________</w:t>
      </w:r>
      <w:r w:rsidRPr="006A42A8">
        <w:rPr>
          <w:rFonts w:ascii="Arial Narrow" w:hAnsi="Arial Narrow" w:cs="Arial"/>
          <w:sz w:val="24"/>
          <w:szCs w:val="24"/>
          <w:lang w:eastAsia="it-IT"/>
        </w:rPr>
        <w:tab/>
      </w:r>
      <w:r w:rsidRPr="006A42A8">
        <w:rPr>
          <w:rFonts w:ascii="Arial Narrow" w:hAnsi="Arial Narrow" w:cs="Arial"/>
          <w:sz w:val="24"/>
          <w:szCs w:val="24"/>
          <w:lang w:eastAsia="it-IT"/>
        </w:rPr>
        <w:tab/>
      </w:r>
      <w:r w:rsidRPr="006A42A8">
        <w:rPr>
          <w:rFonts w:ascii="Arial Narrow" w:hAnsi="Arial Narrow" w:cs="Arial"/>
          <w:sz w:val="24"/>
          <w:szCs w:val="24"/>
          <w:lang w:eastAsia="it-IT"/>
        </w:rPr>
        <w:tab/>
      </w:r>
      <w:r w:rsidRPr="006A42A8">
        <w:rPr>
          <w:rFonts w:ascii="Arial Narrow" w:hAnsi="Arial Narrow" w:cs="Arial"/>
          <w:sz w:val="24"/>
          <w:szCs w:val="24"/>
          <w:lang w:eastAsia="it-IT"/>
        </w:rPr>
        <w:tab/>
      </w:r>
      <w:r w:rsidRPr="006A42A8">
        <w:rPr>
          <w:rFonts w:ascii="Arial Narrow" w:hAnsi="Arial Narrow" w:cs="Arial"/>
          <w:sz w:val="24"/>
          <w:szCs w:val="24"/>
          <w:lang w:eastAsia="it-IT"/>
        </w:rPr>
        <w:tab/>
        <w:t>Nome e cognome del dichiarante</w:t>
      </w:r>
    </w:p>
    <w:sectPr w:rsidR="00B4740B" w:rsidRPr="006A4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60B88"/>
    <w:multiLevelType w:val="hybridMultilevel"/>
    <w:tmpl w:val="4FDBD1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10C8E"/>
    <w:multiLevelType w:val="hybridMultilevel"/>
    <w:tmpl w:val="8D7EA722"/>
    <w:lvl w:ilvl="0" w:tplc="BC9C4AA4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45"/>
    <w:rsid w:val="00070BAB"/>
    <w:rsid w:val="006A42A8"/>
    <w:rsid w:val="008073A6"/>
    <w:rsid w:val="00AE6ABC"/>
    <w:rsid w:val="00B4740B"/>
    <w:rsid w:val="00C65A39"/>
    <w:rsid w:val="00E00DBB"/>
    <w:rsid w:val="00F06345"/>
    <w:rsid w:val="00F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4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0634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4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4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0634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4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 Popolizio</dc:creator>
  <cp:lastModifiedBy>Carlo Popolizio</cp:lastModifiedBy>
  <cp:revision>7</cp:revision>
  <dcterms:created xsi:type="dcterms:W3CDTF">2022-06-12T14:38:00Z</dcterms:created>
  <dcterms:modified xsi:type="dcterms:W3CDTF">2022-06-12T14:48:00Z</dcterms:modified>
</cp:coreProperties>
</file>